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062" w:rsidRPr="00C518F5" w:rsidRDefault="00C518F5" w:rsidP="00C518F5">
      <w:pPr>
        <w:rPr>
          <w:rFonts w:ascii="Calisto MT" w:hAnsi="Calisto MT"/>
          <w:b/>
          <w:sz w:val="28"/>
          <w:szCs w:val="28"/>
        </w:rPr>
      </w:pPr>
      <w:r>
        <w:rPr>
          <w:rFonts w:ascii="Calisto MT" w:hAnsi="Calisto MT"/>
          <w:b/>
          <w:sz w:val="28"/>
          <w:szCs w:val="28"/>
        </w:rPr>
        <w:t xml:space="preserve">                          Lesson Plan: </w:t>
      </w:r>
      <w:r w:rsidR="00D739AD">
        <w:rPr>
          <w:rFonts w:ascii="Times" w:eastAsia="Times New Roman" w:hAnsi="Times" w:cs="Times"/>
          <w:b/>
          <w:bCs/>
          <w:noProof/>
          <w:color w:val="660000"/>
          <w:sz w:val="27"/>
          <w:szCs w:val="27"/>
        </w:rPr>
        <w:drawing>
          <wp:anchor distT="0" distB="0" distL="114300" distR="114300" simplePos="0" relativeHeight="251658240" behindDoc="1" locked="0" layoutInCell="1" allowOverlap="1">
            <wp:simplePos x="0" y="0"/>
            <wp:positionH relativeFrom="column">
              <wp:posOffset>2571750</wp:posOffset>
            </wp:positionH>
            <wp:positionV relativeFrom="paragraph">
              <wp:posOffset>2133600</wp:posOffset>
            </wp:positionV>
            <wp:extent cx="2771775" cy="1895475"/>
            <wp:effectExtent l="19050" t="0" r="9525" b="0"/>
            <wp:wrapNone/>
            <wp:docPr id="2" name="Picture 2" descr="http://photos1.blogger.com/blogger/896/2284/320/cochineal%20on%20cac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hotos1.blogger.com/blogger/896/2284/320/cochineal%20on%20cactus.jpg">
                      <a:hlinkClick r:id="rId6"/>
                    </pic:cNvPr>
                    <pic:cNvPicPr>
                      <a:picLocks noChangeAspect="1" noChangeArrowheads="1"/>
                    </pic:cNvPicPr>
                  </pic:nvPicPr>
                  <pic:blipFill>
                    <a:blip r:embed="rId7" cstate="print"/>
                    <a:srcRect/>
                    <a:stretch>
                      <a:fillRect/>
                    </a:stretch>
                  </pic:blipFill>
                  <pic:spPr bwMode="auto">
                    <a:xfrm>
                      <a:off x="0" y="0"/>
                      <a:ext cx="2771775" cy="1895475"/>
                    </a:xfrm>
                    <a:prstGeom prst="rect">
                      <a:avLst/>
                    </a:prstGeom>
                    <a:noFill/>
                    <a:ln w="9525">
                      <a:noFill/>
                      <a:miter lim="800000"/>
                      <a:headEnd/>
                      <a:tailEnd/>
                    </a:ln>
                  </pic:spPr>
                </pic:pic>
              </a:graphicData>
            </a:graphic>
          </wp:anchor>
        </w:drawing>
      </w:r>
      <w:hyperlink r:id="rId8" w:history="1">
        <w:r w:rsidR="00645062" w:rsidRPr="00645062">
          <w:rPr>
            <w:rFonts w:ascii="Times" w:eastAsia="Times New Roman" w:hAnsi="Times" w:cs="Times"/>
            <w:b/>
            <w:bCs/>
            <w:color w:val="000033"/>
            <w:sz w:val="27"/>
            <w:szCs w:val="27"/>
          </w:rPr>
          <w:t>A Course in Natural Dyeing</w:t>
        </w:r>
      </w:hyperlink>
      <w:r w:rsidR="00645062" w:rsidRPr="00645062">
        <w:rPr>
          <w:rFonts w:ascii="Times" w:eastAsia="Times New Roman" w:hAnsi="Times" w:cs="Times"/>
          <w:b/>
          <w:bCs/>
          <w:color w:val="660000"/>
          <w:sz w:val="27"/>
          <w:szCs w:val="27"/>
        </w:rPr>
        <w:t xml:space="preserve"> </w:t>
      </w:r>
      <w:r w:rsidR="00645062" w:rsidRPr="00645062">
        <w:rPr>
          <w:rFonts w:ascii="Times" w:eastAsia="Times New Roman" w:hAnsi="Times" w:cs="Times"/>
          <w:color w:val="660000"/>
          <w:sz w:val="26"/>
          <w:szCs w:val="26"/>
        </w:rPr>
        <w:br/>
      </w:r>
      <w:r w:rsidR="00645062" w:rsidRPr="00645062">
        <w:rPr>
          <w:rFonts w:ascii="Times" w:eastAsia="Times New Roman" w:hAnsi="Times" w:cs="Times"/>
          <w:color w:val="660000"/>
          <w:sz w:val="26"/>
          <w:szCs w:val="26"/>
        </w:rPr>
        <w:br/>
      </w:r>
      <w:r w:rsidR="00645062" w:rsidRPr="00D739AD">
        <w:rPr>
          <w:rFonts w:asciiTheme="majorHAnsi" w:eastAsia="Times New Roman" w:hAnsiTheme="majorHAnsi" w:cs="Times"/>
          <w:sz w:val="24"/>
          <w:szCs w:val="24"/>
        </w:rPr>
        <w:t>Cochineal dye comes from the cochineal insect, native to tropical and subtropi</w:t>
      </w:r>
      <w:r w:rsidR="00D739AD" w:rsidRPr="00D739AD">
        <w:rPr>
          <w:rFonts w:asciiTheme="majorHAnsi" w:eastAsia="Times New Roman" w:hAnsiTheme="majorHAnsi" w:cs="Times"/>
          <w:sz w:val="24"/>
          <w:szCs w:val="24"/>
        </w:rPr>
        <w:t>cal South America and Mexico</w:t>
      </w:r>
      <w:r w:rsidR="00D739AD" w:rsidRPr="00D739AD">
        <w:rPr>
          <w:rFonts w:asciiTheme="majorHAnsi" w:hAnsiTheme="majorHAnsi"/>
          <w:sz w:val="24"/>
          <w:szCs w:val="24"/>
        </w:rPr>
        <w:t xml:space="preserve"> and has been used for </w:t>
      </w:r>
      <w:r w:rsidR="00D739AD">
        <w:rPr>
          <w:rFonts w:asciiTheme="majorHAnsi" w:hAnsiTheme="majorHAnsi"/>
          <w:sz w:val="24"/>
          <w:szCs w:val="24"/>
        </w:rPr>
        <w:t xml:space="preserve">creating </w:t>
      </w:r>
      <w:r w:rsidR="00D739AD" w:rsidRPr="00D739AD">
        <w:rPr>
          <w:rFonts w:asciiTheme="majorHAnsi" w:hAnsiTheme="majorHAnsi"/>
          <w:sz w:val="24"/>
          <w:szCs w:val="24"/>
        </w:rPr>
        <w:t xml:space="preserve">beautiful, lightfast and permanent scarlet, pinks and reds for centuries. Cochineal was so important that </w:t>
      </w:r>
      <w:proofErr w:type="spellStart"/>
      <w:r w:rsidR="00D739AD" w:rsidRPr="00D739AD">
        <w:rPr>
          <w:rFonts w:asciiTheme="majorHAnsi" w:hAnsiTheme="majorHAnsi"/>
          <w:sz w:val="24"/>
          <w:szCs w:val="24"/>
        </w:rPr>
        <w:t>Moctezuma</w:t>
      </w:r>
      <w:proofErr w:type="spellEnd"/>
      <w:r w:rsidR="00D739AD" w:rsidRPr="00D739AD">
        <w:rPr>
          <w:rFonts w:asciiTheme="majorHAnsi" w:hAnsiTheme="majorHAnsi"/>
          <w:sz w:val="24"/>
          <w:szCs w:val="24"/>
        </w:rPr>
        <w:t xml:space="preserve"> levied an annual tribute of cochineal dye in the 15th century and cochineal was Mexico’s second most valuable export after silver.</w:t>
      </w:r>
      <w:r w:rsidR="00D739AD" w:rsidRPr="00D739AD">
        <w:rPr>
          <w:rFonts w:asciiTheme="majorHAnsi" w:eastAsia="Times New Roman" w:hAnsiTheme="majorHAnsi" w:cs="Times"/>
          <w:sz w:val="24"/>
          <w:szCs w:val="24"/>
        </w:rPr>
        <w:t xml:space="preserve"> </w:t>
      </w:r>
      <w:r w:rsidR="00D739AD">
        <w:rPr>
          <w:rFonts w:asciiTheme="majorHAnsi" w:eastAsia="Times New Roman" w:hAnsiTheme="majorHAnsi" w:cs="Times"/>
          <w:sz w:val="24"/>
          <w:szCs w:val="24"/>
        </w:rPr>
        <w:t>The</w:t>
      </w:r>
      <w:r w:rsidR="00D739AD" w:rsidRPr="00D739AD">
        <w:rPr>
          <w:rFonts w:asciiTheme="majorHAnsi" w:eastAsia="Times New Roman" w:hAnsiTheme="majorHAnsi" w:cs="Times"/>
          <w:sz w:val="24"/>
          <w:szCs w:val="24"/>
        </w:rPr>
        <w:t xml:space="preserve"> </w:t>
      </w:r>
      <w:r w:rsidR="00D739AD">
        <w:rPr>
          <w:rFonts w:asciiTheme="majorHAnsi" w:eastAsia="Times New Roman" w:hAnsiTheme="majorHAnsi" w:cs="Times"/>
          <w:sz w:val="24"/>
          <w:szCs w:val="24"/>
        </w:rPr>
        <w:t xml:space="preserve">Aztecs </w:t>
      </w:r>
      <w:r w:rsidR="00D739AD" w:rsidRPr="00D739AD">
        <w:rPr>
          <w:rFonts w:asciiTheme="majorHAnsi" w:eastAsia="Times New Roman" w:hAnsiTheme="majorHAnsi" w:cs="Times"/>
          <w:sz w:val="24"/>
          <w:szCs w:val="24"/>
        </w:rPr>
        <w:t xml:space="preserve">used cochineal for dyeing and actually farmed them, breeding to get more intense coloring. When the Spaniards came along they found the color better than anything known in Europe and it became an immensely valuable export. </w:t>
      </w:r>
      <w:r w:rsidR="00645062" w:rsidRPr="00645062">
        <w:rPr>
          <w:rFonts w:ascii="Times" w:eastAsia="Times New Roman" w:hAnsi="Times" w:cs="Times"/>
          <w:color w:val="660000"/>
          <w:sz w:val="26"/>
          <w:szCs w:val="26"/>
        </w:rPr>
        <w:br/>
      </w:r>
      <w:r w:rsidR="00F169A7">
        <w:rPr>
          <w:rFonts w:ascii="Times" w:eastAsia="Times New Roman" w:hAnsi="Times" w:cs="Times"/>
          <w:noProof/>
          <w:color w:val="000033"/>
          <w:sz w:val="26"/>
          <w:szCs w:val="26"/>
        </w:rPr>
        <w:drawing>
          <wp:inline distT="0" distB="0" distL="0" distR="0">
            <wp:extent cx="1643330" cy="2276475"/>
            <wp:effectExtent l="19050" t="0" r="0" b="0"/>
            <wp:docPr id="1" name="Picture 1" descr="http://photos1.blogger.com/blogger/896/2284/320/Cochineal_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tos1.blogger.com/blogger/896/2284/320/Cochineal_drawing.jpg">
                      <a:hlinkClick r:id="rId9"/>
                    </pic:cNvPr>
                    <pic:cNvPicPr>
                      <a:picLocks noChangeAspect="1" noChangeArrowheads="1"/>
                    </pic:cNvPicPr>
                  </pic:nvPicPr>
                  <pic:blipFill>
                    <a:blip r:embed="rId10" cstate="print"/>
                    <a:srcRect/>
                    <a:stretch>
                      <a:fillRect/>
                    </a:stretch>
                  </pic:blipFill>
                  <pic:spPr bwMode="auto">
                    <a:xfrm>
                      <a:off x="0" y="0"/>
                      <a:ext cx="1643330" cy="2276475"/>
                    </a:xfrm>
                    <a:prstGeom prst="rect">
                      <a:avLst/>
                    </a:prstGeom>
                    <a:noFill/>
                    <a:ln w="9525">
                      <a:noFill/>
                      <a:miter lim="800000"/>
                      <a:headEnd/>
                      <a:tailEnd/>
                    </a:ln>
                  </pic:spPr>
                </pic:pic>
              </a:graphicData>
            </a:graphic>
          </wp:inline>
        </w:drawing>
      </w:r>
    </w:p>
    <w:p w:rsidR="00D739AD" w:rsidRPr="00645062" w:rsidRDefault="00D739AD" w:rsidP="00D739AD">
      <w:pPr>
        <w:pStyle w:val="NoSpacing"/>
        <w:rPr>
          <w:rFonts w:ascii="Times" w:eastAsia="Times New Roman" w:hAnsi="Times" w:cs="Times"/>
          <w:b/>
          <w:bCs/>
          <w:color w:val="660000"/>
          <w:sz w:val="27"/>
          <w:szCs w:val="27"/>
        </w:rPr>
      </w:pPr>
    </w:p>
    <w:tbl>
      <w:tblPr>
        <w:tblW w:w="11254" w:type="dxa"/>
        <w:tblCellSpacing w:w="0" w:type="dxa"/>
        <w:tblLayout w:type="fixed"/>
        <w:tblCellMar>
          <w:left w:w="0" w:type="dxa"/>
          <w:right w:w="0" w:type="dxa"/>
        </w:tblCellMar>
        <w:tblLook w:val="04A0"/>
      </w:tblPr>
      <w:tblGrid>
        <w:gridCol w:w="90"/>
        <w:gridCol w:w="7275"/>
        <w:gridCol w:w="3889"/>
      </w:tblGrid>
      <w:tr w:rsidR="00645062" w:rsidRPr="00D739AD" w:rsidTr="00F169A7">
        <w:trPr>
          <w:tblCellSpacing w:w="0" w:type="dxa"/>
        </w:trPr>
        <w:tc>
          <w:tcPr>
            <w:tcW w:w="90" w:type="dxa"/>
            <w:hideMark/>
          </w:tcPr>
          <w:p w:rsidR="00645062" w:rsidRPr="00D739AD" w:rsidRDefault="00645062" w:rsidP="00D739AD">
            <w:pPr>
              <w:rPr>
                <w:rFonts w:asciiTheme="majorHAnsi" w:hAnsiTheme="majorHAnsi"/>
                <w:color w:val="000000"/>
                <w:sz w:val="24"/>
                <w:szCs w:val="24"/>
              </w:rPr>
            </w:pPr>
          </w:p>
        </w:tc>
        <w:tc>
          <w:tcPr>
            <w:tcW w:w="11164" w:type="dxa"/>
            <w:gridSpan w:val="2"/>
            <w:hideMark/>
          </w:tcPr>
          <w:p w:rsidR="00645062" w:rsidRPr="00D739AD" w:rsidRDefault="00645062" w:rsidP="00F169A7">
            <w:pPr>
              <w:pStyle w:val="NormalWeb"/>
              <w:spacing w:after="0"/>
              <w:ind w:right="1804"/>
              <w:rPr>
                <w:rFonts w:asciiTheme="majorHAnsi" w:hAnsiTheme="majorHAnsi"/>
                <w:sz w:val="24"/>
                <w:szCs w:val="24"/>
              </w:rPr>
            </w:pPr>
            <w:r w:rsidRPr="00D739AD">
              <w:rPr>
                <w:rFonts w:asciiTheme="majorHAnsi" w:hAnsiTheme="majorHAnsi"/>
                <w:color w:val="CC0033"/>
                <w:sz w:val="24"/>
                <w:szCs w:val="24"/>
              </w:rPr>
              <w:br/>
            </w:r>
            <w:r w:rsidRPr="00D739AD">
              <w:rPr>
                <w:rFonts w:asciiTheme="majorHAnsi" w:hAnsiTheme="majorHAnsi"/>
                <w:sz w:val="24"/>
                <w:szCs w:val="24"/>
              </w:rPr>
              <w:t xml:space="preserve">Cochineal was introduced into Europe by the Spanish in the 1500s and very rapidly became the dye of choice for expensive but desirable scarlet and red clothes for kings and nobles, supplanting the European dye products then in use. Cochineal was replaced by synthetic dyes during the 1800s but is now seeing a pronounced resurgence of interest, with the increased use of non-synthetic, natural dyes. </w:t>
            </w:r>
          </w:p>
        </w:tc>
      </w:tr>
      <w:tr w:rsidR="00645062" w:rsidRPr="00D739AD" w:rsidTr="00F169A7">
        <w:trPr>
          <w:gridAfter w:val="1"/>
          <w:wAfter w:w="3889" w:type="dxa"/>
          <w:tblCellSpacing w:w="0" w:type="dxa"/>
        </w:trPr>
        <w:tc>
          <w:tcPr>
            <w:tcW w:w="7365" w:type="dxa"/>
            <w:gridSpan w:val="2"/>
            <w:hideMark/>
          </w:tcPr>
          <w:p w:rsidR="00645062" w:rsidRPr="00D739AD" w:rsidRDefault="00645062">
            <w:pPr>
              <w:pStyle w:val="Heading2"/>
              <w:spacing w:after="0"/>
              <w:rPr>
                <w:color w:val="000000"/>
                <w:sz w:val="24"/>
                <w:szCs w:val="24"/>
              </w:rPr>
            </w:pPr>
          </w:p>
        </w:tc>
      </w:tr>
    </w:tbl>
    <w:p w:rsidR="00645062" w:rsidRPr="00D739AD" w:rsidRDefault="00645062" w:rsidP="00645062">
      <w:pPr>
        <w:rPr>
          <w:rFonts w:asciiTheme="majorHAnsi" w:hAnsiTheme="majorHAnsi"/>
          <w:vanish/>
          <w:color w:val="000000"/>
          <w:sz w:val="24"/>
          <w:szCs w:val="24"/>
        </w:rPr>
      </w:pPr>
    </w:p>
    <w:tbl>
      <w:tblPr>
        <w:tblW w:w="26710" w:type="dxa"/>
        <w:tblCellSpacing w:w="0" w:type="dxa"/>
        <w:tblCellMar>
          <w:left w:w="0" w:type="dxa"/>
          <w:right w:w="0" w:type="dxa"/>
        </w:tblCellMar>
        <w:tblLook w:val="04A0"/>
      </w:tblPr>
      <w:tblGrid>
        <w:gridCol w:w="20"/>
        <w:gridCol w:w="9160"/>
        <w:gridCol w:w="17530"/>
      </w:tblGrid>
      <w:tr w:rsidR="00645062" w:rsidRPr="00D739AD" w:rsidTr="00F169A7">
        <w:trPr>
          <w:trHeight w:val="15"/>
          <w:tblCellSpacing w:w="0" w:type="dxa"/>
        </w:trPr>
        <w:tc>
          <w:tcPr>
            <w:tcW w:w="9180" w:type="dxa"/>
            <w:gridSpan w:val="2"/>
            <w:hideMark/>
          </w:tcPr>
          <w:p w:rsidR="00645062" w:rsidRPr="00D739AD" w:rsidRDefault="00645062">
            <w:pPr>
              <w:spacing w:line="15" w:lineRule="atLeast"/>
              <w:rPr>
                <w:rFonts w:asciiTheme="majorHAnsi" w:hAnsiTheme="majorHAnsi"/>
                <w:color w:val="000000"/>
                <w:sz w:val="24"/>
                <w:szCs w:val="24"/>
              </w:rPr>
            </w:pPr>
          </w:p>
        </w:tc>
        <w:tc>
          <w:tcPr>
            <w:tcW w:w="17530" w:type="dxa"/>
            <w:hideMark/>
          </w:tcPr>
          <w:p w:rsidR="00645062" w:rsidRPr="00D739AD" w:rsidRDefault="00F169A7" w:rsidP="00F169A7">
            <w:pPr>
              <w:spacing w:line="15" w:lineRule="atLeast"/>
              <w:ind w:right="7028"/>
              <w:rPr>
                <w:rFonts w:asciiTheme="majorHAnsi" w:hAnsiTheme="majorHAnsi"/>
                <w:color w:val="000000"/>
                <w:sz w:val="24"/>
                <w:szCs w:val="24"/>
              </w:rPr>
            </w:pPr>
            <w:r w:rsidRPr="00D739AD">
              <w:rPr>
                <w:rFonts w:asciiTheme="majorHAnsi" w:hAnsiTheme="majorHAnsi"/>
                <w:noProof/>
                <w:color w:val="000000"/>
                <w:sz w:val="24"/>
                <w:szCs w:val="24"/>
              </w:rPr>
              <w:drawing>
                <wp:inline distT="0" distB="0" distL="0" distR="0">
                  <wp:extent cx="6667500" cy="9525"/>
                  <wp:effectExtent l="0" t="0" r="0" b="0"/>
                  <wp:docPr id="120" name="Picture 120" descr="http://www.cochinealdye.com/assets/images/autogen/clea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cochinealdye.com/assets/images/autogen/clearpixel.gif"/>
                          <pic:cNvPicPr>
                            <a:picLocks noChangeAspect="1" noChangeArrowheads="1"/>
                          </pic:cNvPicPr>
                        </pic:nvPicPr>
                        <pic:blipFill>
                          <a:blip r:embed="rId11"/>
                          <a:srcRect/>
                          <a:stretch>
                            <a:fillRect/>
                          </a:stretch>
                        </pic:blipFill>
                        <pic:spPr bwMode="auto">
                          <a:xfrm>
                            <a:off x="0" y="0"/>
                            <a:ext cx="6667500" cy="9525"/>
                          </a:xfrm>
                          <a:prstGeom prst="rect">
                            <a:avLst/>
                          </a:prstGeom>
                          <a:noFill/>
                          <a:ln w="9525">
                            <a:noFill/>
                            <a:miter lim="800000"/>
                            <a:headEnd/>
                            <a:tailEnd/>
                          </a:ln>
                        </pic:spPr>
                      </pic:pic>
                    </a:graphicData>
                  </a:graphic>
                </wp:inline>
              </w:drawing>
            </w:r>
          </w:p>
        </w:tc>
      </w:tr>
      <w:tr w:rsidR="00645062" w:rsidRPr="00D739AD" w:rsidTr="00F169A7">
        <w:trPr>
          <w:tblCellSpacing w:w="0" w:type="dxa"/>
        </w:trPr>
        <w:tc>
          <w:tcPr>
            <w:tcW w:w="20" w:type="dxa"/>
            <w:hideMark/>
          </w:tcPr>
          <w:p w:rsidR="00645062" w:rsidRPr="00D739AD" w:rsidRDefault="00645062">
            <w:pPr>
              <w:rPr>
                <w:rFonts w:asciiTheme="majorHAnsi" w:hAnsiTheme="majorHAnsi"/>
                <w:color w:val="000000"/>
                <w:sz w:val="24"/>
                <w:szCs w:val="24"/>
              </w:rPr>
            </w:pPr>
          </w:p>
        </w:tc>
        <w:tc>
          <w:tcPr>
            <w:tcW w:w="26690" w:type="dxa"/>
            <w:gridSpan w:val="2"/>
            <w:hideMark/>
          </w:tcPr>
          <w:p w:rsidR="00F169A7" w:rsidRPr="00D739AD" w:rsidRDefault="00645062" w:rsidP="00D739AD">
            <w:pPr>
              <w:pStyle w:val="NoSpacing"/>
              <w:rPr>
                <w:rFonts w:asciiTheme="majorHAnsi" w:hAnsiTheme="majorHAnsi"/>
                <w:sz w:val="24"/>
                <w:szCs w:val="24"/>
              </w:rPr>
            </w:pPr>
            <w:r w:rsidRPr="00D739AD">
              <w:rPr>
                <w:rFonts w:asciiTheme="majorHAnsi" w:hAnsiTheme="majorHAnsi"/>
                <w:sz w:val="24"/>
                <w:szCs w:val="24"/>
              </w:rPr>
              <w:t xml:space="preserve">Crushed female cochineal insects produce a deep crimson </w:t>
            </w:r>
            <w:r w:rsidR="00F169A7" w:rsidRPr="00D739AD">
              <w:rPr>
                <w:rFonts w:asciiTheme="majorHAnsi" w:hAnsiTheme="majorHAnsi"/>
                <w:sz w:val="24"/>
                <w:szCs w:val="24"/>
              </w:rPr>
              <w:t xml:space="preserve">dye that can be used to produce </w:t>
            </w:r>
          </w:p>
          <w:p w:rsidR="00D739AD" w:rsidRDefault="00645062" w:rsidP="00D739AD">
            <w:pPr>
              <w:pStyle w:val="NoSpacing"/>
              <w:rPr>
                <w:rFonts w:asciiTheme="majorHAnsi" w:eastAsia="Times New Roman" w:hAnsiTheme="majorHAnsi" w:cs="Times"/>
                <w:sz w:val="24"/>
                <w:szCs w:val="24"/>
              </w:rPr>
            </w:pPr>
            <w:proofErr w:type="gramStart"/>
            <w:r w:rsidRPr="00D739AD">
              <w:rPr>
                <w:rFonts w:asciiTheme="majorHAnsi" w:hAnsiTheme="majorHAnsi"/>
                <w:sz w:val="24"/>
                <w:szCs w:val="24"/>
              </w:rPr>
              <w:t>a</w:t>
            </w:r>
            <w:proofErr w:type="gramEnd"/>
            <w:r w:rsidRPr="00D739AD">
              <w:rPr>
                <w:rFonts w:asciiTheme="majorHAnsi" w:hAnsiTheme="majorHAnsi"/>
                <w:sz w:val="24"/>
                <w:szCs w:val="24"/>
              </w:rPr>
              <w:t xml:space="preserve"> range of scarlet, red, pink and orange hues.</w:t>
            </w:r>
            <w:r w:rsidR="00D739AD" w:rsidRPr="00D739AD">
              <w:rPr>
                <w:rFonts w:asciiTheme="majorHAnsi" w:eastAsia="Times New Roman" w:hAnsiTheme="majorHAnsi" w:cs="Times"/>
                <w:sz w:val="24"/>
                <w:szCs w:val="24"/>
              </w:rPr>
              <w:t xml:space="preserve"> Only the females can produce this red carminic aci</w:t>
            </w:r>
            <w:r w:rsidR="00D739AD">
              <w:rPr>
                <w:rFonts w:asciiTheme="majorHAnsi" w:eastAsia="Times New Roman" w:hAnsiTheme="majorHAnsi" w:cs="Times"/>
                <w:sz w:val="24"/>
                <w:szCs w:val="24"/>
              </w:rPr>
              <w:t xml:space="preserve">d, </w:t>
            </w:r>
          </w:p>
          <w:p w:rsidR="00F169A7" w:rsidRPr="00D739AD" w:rsidRDefault="00D739AD" w:rsidP="00D739AD">
            <w:pPr>
              <w:pStyle w:val="NoSpacing"/>
              <w:rPr>
                <w:rFonts w:asciiTheme="majorHAnsi" w:eastAsia="Times New Roman" w:hAnsiTheme="majorHAnsi" w:cs="Times"/>
                <w:sz w:val="24"/>
                <w:szCs w:val="24"/>
              </w:rPr>
            </w:pPr>
            <w:proofErr w:type="gramStart"/>
            <w:r>
              <w:rPr>
                <w:rFonts w:asciiTheme="majorHAnsi" w:eastAsia="Times New Roman" w:hAnsiTheme="majorHAnsi" w:cs="Times"/>
                <w:sz w:val="24"/>
                <w:szCs w:val="24"/>
              </w:rPr>
              <w:t>which</w:t>
            </w:r>
            <w:proofErr w:type="gramEnd"/>
            <w:r>
              <w:rPr>
                <w:rFonts w:asciiTheme="majorHAnsi" w:eastAsia="Times New Roman" w:hAnsiTheme="majorHAnsi" w:cs="Times"/>
                <w:sz w:val="24"/>
                <w:szCs w:val="24"/>
              </w:rPr>
              <w:t xml:space="preserve"> is used to deter predators. </w:t>
            </w:r>
            <w:r w:rsidR="00645062" w:rsidRPr="00D739AD">
              <w:rPr>
                <w:rFonts w:asciiTheme="majorHAnsi" w:hAnsiTheme="majorHAnsi"/>
                <w:sz w:val="24"/>
                <w:szCs w:val="24"/>
              </w:rPr>
              <w:br/>
              <w:t xml:space="preserve">Cochineal has been used traditionally to dye textiles and produces intense </w:t>
            </w:r>
            <w:r w:rsidR="00F169A7" w:rsidRPr="00D739AD">
              <w:rPr>
                <w:rFonts w:asciiTheme="majorHAnsi" w:hAnsiTheme="majorHAnsi"/>
                <w:sz w:val="24"/>
                <w:szCs w:val="24"/>
              </w:rPr>
              <w:t>colors</w:t>
            </w:r>
            <w:r w:rsidR="00645062" w:rsidRPr="00D739AD">
              <w:rPr>
                <w:rFonts w:asciiTheme="majorHAnsi" w:hAnsiTheme="majorHAnsi"/>
                <w:sz w:val="24"/>
                <w:szCs w:val="24"/>
              </w:rPr>
              <w:t xml:space="preserve"> with wool </w:t>
            </w:r>
          </w:p>
          <w:p w:rsidR="00D739AD" w:rsidRDefault="00F169A7" w:rsidP="00D739AD">
            <w:pPr>
              <w:pStyle w:val="NoSpacing"/>
              <w:rPr>
                <w:rFonts w:asciiTheme="majorHAnsi" w:hAnsiTheme="majorHAnsi"/>
                <w:sz w:val="24"/>
                <w:szCs w:val="24"/>
              </w:rPr>
            </w:pPr>
            <w:proofErr w:type="gramStart"/>
            <w:r w:rsidRPr="00D739AD">
              <w:rPr>
                <w:rFonts w:asciiTheme="majorHAnsi" w:hAnsiTheme="majorHAnsi"/>
                <w:sz w:val="24"/>
                <w:szCs w:val="24"/>
              </w:rPr>
              <w:t>fibers</w:t>
            </w:r>
            <w:proofErr w:type="gramEnd"/>
            <w:r w:rsidR="00645062" w:rsidRPr="00D739AD">
              <w:rPr>
                <w:rFonts w:asciiTheme="majorHAnsi" w:hAnsiTheme="majorHAnsi"/>
                <w:sz w:val="24"/>
                <w:szCs w:val="24"/>
              </w:rPr>
              <w:t xml:space="preserve"> but it has also been used on cotton, agave and other </w:t>
            </w:r>
            <w:r w:rsidRPr="00D739AD">
              <w:rPr>
                <w:rFonts w:asciiTheme="majorHAnsi" w:hAnsiTheme="majorHAnsi"/>
                <w:sz w:val="24"/>
                <w:szCs w:val="24"/>
              </w:rPr>
              <w:t>fibers</w:t>
            </w:r>
            <w:r w:rsidR="00645062" w:rsidRPr="00D739AD">
              <w:rPr>
                <w:rFonts w:asciiTheme="majorHAnsi" w:hAnsiTheme="majorHAnsi"/>
                <w:sz w:val="24"/>
                <w:szCs w:val="24"/>
              </w:rPr>
              <w:t>. In Mexico it still used to</w:t>
            </w:r>
          </w:p>
          <w:p w:rsidR="00645062" w:rsidRDefault="00645062" w:rsidP="00D739AD">
            <w:pPr>
              <w:pStyle w:val="NoSpacing"/>
              <w:rPr>
                <w:rFonts w:asciiTheme="majorHAnsi" w:hAnsiTheme="majorHAnsi"/>
                <w:sz w:val="24"/>
                <w:szCs w:val="24"/>
              </w:rPr>
            </w:pPr>
            <w:proofErr w:type="gramStart"/>
            <w:r w:rsidRPr="00D739AD">
              <w:rPr>
                <w:rFonts w:asciiTheme="majorHAnsi" w:hAnsiTheme="majorHAnsi"/>
                <w:sz w:val="24"/>
                <w:szCs w:val="24"/>
              </w:rPr>
              <w:t>dye</w:t>
            </w:r>
            <w:proofErr w:type="gramEnd"/>
            <w:r w:rsidRPr="00D739AD">
              <w:rPr>
                <w:rFonts w:asciiTheme="majorHAnsi" w:hAnsiTheme="majorHAnsi"/>
                <w:sz w:val="24"/>
                <w:szCs w:val="24"/>
              </w:rPr>
              <w:t xml:space="preserve"> traditional </w:t>
            </w:r>
            <w:r w:rsidR="00F169A7" w:rsidRPr="00D739AD">
              <w:rPr>
                <w:rFonts w:asciiTheme="majorHAnsi" w:hAnsiTheme="majorHAnsi"/>
                <w:sz w:val="24"/>
                <w:szCs w:val="24"/>
              </w:rPr>
              <w:t>woolen</w:t>
            </w:r>
            <w:r w:rsidRPr="00D739AD">
              <w:rPr>
                <w:rFonts w:asciiTheme="majorHAnsi" w:hAnsiTheme="majorHAnsi"/>
                <w:sz w:val="24"/>
                <w:szCs w:val="24"/>
              </w:rPr>
              <w:t xml:space="preserve"> and cotton textiles.</w:t>
            </w:r>
          </w:p>
          <w:p w:rsidR="006908EA" w:rsidRDefault="006908EA" w:rsidP="00D739AD">
            <w:pPr>
              <w:pStyle w:val="NoSpacing"/>
              <w:rPr>
                <w:rFonts w:asciiTheme="majorHAnsi" w:eastAsia="Times New Roman" w:hAnsiTheme="majorHAnsi" w:cs="Times New Roman"/>
                <w:sz w:val="24"/>
                <w:szCs w:val="24"/>
              </w:rPr>
            </w:pPr>
            <w:r w:rsidRPr="00645062">
              <w:rPr>
                <w:rFonts w:asciiTheme="majorHAnsi" w:eastAsia="Times New Roman" w:hAnsiTheme="majorHAnsi" w:cs="Times New Roman"/>
                <w:sz w:val="24"/>
                <w:szCs w:val="24"/>
              </w:rPr>
              <w:t xml:space="preserve">The Cochineal bugs live and feed on the Prickly Pear. </w:t>
            </w:r>
            <w:r>
              <w:rPr>
                <w:rFonts w:asciiTheme="majorHAnsi" w:eastAsia="Times New Roman" w:hAnsiTheme="majorHAnsi" w:cs="Times New Roman"/>
                <w:sz w:val="24"/>
                <w:szCs w:val="24"/>
              </w:rPr>
              <w:t>Cochineal is</w:t>
            </w:r>
            <w:r w:rsidRPr="00645062">
              <w:rPr>
                <w:rFonts w:asciiTheme="majorHAnsi" w:eastAsia="Times New Roman" w:hAnsiTheme="majorHAnsi" w:cs="Times New Roman"/>
                <w:sz w:val="24"/>
                <w:szCs w:val="24"/>
              </w:rPr>
              <w:t xml:space="preserve"> used as a natural food coloring. </w:t>
            </w:r>
          </w:p>
          <w:p w:rsidR="006908EA" w:rsidRPr="00D739AD" w:rsidRDefault="006908EA" w:rsidP="00D739AD">
            <w:pPr>
              <w:pStyle w:val="NoSpacing"/>
              <w:rPr>
                <w:rFonts w:asciiTheme="majorHAnsi" w:hAnsiTheme="majorHAnsi"/>
                <w:sz w:val="24"/>
                <w:szCs w:val="24"/>
              </w:rPr>
            </w:pPr>
            <w:r w:rsidRPr="00645062">
              <w:rPr>
                <w:rFonts w:asciiTheme="majorHAnsi" w:eastAsia="Times New Roman" w:hAnsiTheme="majorHAnsi" w:cs="Times New Roman"/>
                <w:sz w:val="24"/>
                <w:szCs w:val="24"/>
              </w:rPr>
              <w:t>It takes approximately 70,000 cochineal bugs to make one pound of cochineal dye.</w:t>
            </w:r>
          </w:p>
        </w:tc>
      </w:tr>
      <w:tr w:rsidR="00645062" w:rsidRPr="00645062" w:rsidTr="00F169A7">
        <w:trPr>
          <w:gridAfter w:val="1"/>
          <w:wAfter w:w="17530" w:type="dxa"/>
          <w:tblCellSpacing w:w="0" w:type="dxa"/>
        </w:trPr>
        <w:tc>
          <w:tcPr>
            <w:tcW w:w="9180" w:type="dxa"/>
            <w:gridSpan w:val="2"/>
            <w:hideMark/>
          </w:tcPr>
          <w:p w:rsidR="00645062" w:rsidRPr="00645062" w:rsidRDefault="00645062" w:rsidP="006908EA">
            <w:pPr>
              <w:spacing w:before="100" w:beforeAutospacing="1" w:after="100" w:afterAutospacing="1" w:line="240" w:lineRule="auto"/>
              <w:rPr>
                <w:rFonts w:asciiTheme="majorHAnsi" w:eastAsia="Times New Roman" w:hAnsiTheme="majorHAnsi" w:cs="Times New Roman"/>
                <w:sz w:val="24"/>
                <w:szCs w:val="24"/>
              </w:rPr>
            </w:pPr>
          </w:p>
        </w:tc>
      </w:tr>
    </w:tbl>
    <w:p w:rsidR="00645062" w:rsidRPr="00645062" w:rsidRDefault="00645062" w:rsidP="00645062">
      <w:pPr>
        <w:spacing w:after="0" w:line="240" w:lineRule="auto"/>
        <w:rPr>
          <w:rFonts w:asciiTheme="majorHAnsi" w:eastAsia="Times New Roman" w:hAnsiTheme="majorHAnsi" w:cs="Times New Roman"/>
          <w:vanish/>
          <w:sz w:val="24"/>
          <w:szCs w:val="24"/>
        </w:rPr>
      </w:pPr>
    </w:p>
    <w:tbl>
      <w:tblPr>
        <w:tblW w:w="9150" w:type="dxa"/>
        <w:tblCellSpacing w:w="0" w:type="dxa"/>
        <w:tblCellMar>
          <w:left w:w="0" w:type="dxa"/>
          <w:right w:w="0" w:type="dxa"/>
        </w:tblCellMar>
        <w:tblLook w:val="04A0"/>
      </w:tblPr>
      <w:tblGrid>
        <w:gridCol w:w="9150"/>
      </w:tblGrid>
      <w:tr w:rsidR="00645062" w:rsidRPr="00645062">
        <w:trPr>
          <w:tblCellSpacing w:w="0" w:type="dxa"/>
        </w:trPr>
        <w:tc>
          <w:tcPr>
            <w:tcW w:w="0" w:type="auto"/>
            <w:hideMark/>
          </w:tcPr>
          <w:p w:rsidR="006908EA" w:rsidRPr="00645062" w:rsidRDefault="006908EA" w:rsidP="006908EA">
            <w:pPr>
              <w:spacing w:before="100" w:beforeAutospacing="1" w:after="100" w:afterAutospacing="1" w:line="240" w:lineRule="auto"/>
              <w:rPr>
                <w:rFonts w:asciiTheme="majorHAnsi" w:eastAsia="Times New Roman" w:hAnsiTheme="majorHAnsi" w:cs="Times New Roman"/>
                <w:bCs/>
                <w:smallCaps/>
                <w:sz w:val="24"/>
                <w:szCs w:val="24"/>
              </w:rPr>
            </w:pPr>
          </w:p>
          <w:p w:rsidR="006908EA" w:rsidRDefault="006908EA" w:rsidP="00F9240B">
            <w:pPr>
              <w:spacing w:before="100" w:beforeAutospacing="1" w:after="100" w:afterAutospacing="1" w:line="240" w:lineRule="auto"/>
              <w:rPr>
                <w:rFonts w:asciiTheme="majorHAnsi" w:eastAsia="Times New Roman" w:hAnsiTheme="majorHAnsi" w:cs="Times New Roman"/>
                <w:sz w:val="24"/>
                <w:szCs w:val="24"/>
              </w:rPr>
            </w:pPr>
            <w:r>
              <w:rPr>
                <w:rFonts w:asciiTheme="majorHAnsi" w:eastAsia="Times New Roman" w:hAnsiTheme="majorHAnsi" w:cs="Times New Roman"/>
                <w:noProof/>
                <w:sz w:val="24"/>
                <w:szCs w:val="24"/>
              </w:rPr>
              <w:lastRenderedPageBreak/>
              <w:drawing>
                <wp:anchor distT="0" distB="0" distL="114300" distR="114300" simplePos="0" relativeHeight="251661312" behindDoc="0" locked="0" layoutInCell="1" allowOverlap="1">
                  <wp:simplePos x="0" y="0"/>
                  <wp:positionH relativeFrom="column">
                    <wp:posOffset>19050</wp:posOffset>
                  </wp:positionH>
                  <wp:positionV relativeFrom="paragraph">
                    <wp:posOffset>110489</wp:posOffset>
                  </wp:positionV>
                  <wp:extent cx="1729373" cy="1247775"/>
                  <wp:effectExtent l="19050" t="0" r="4177" b="0"/>
                  <wp:wrapNone/>
                  <wp:docPr id="9" name="Picture 122" descr="http://www.knitty.com/ISSUEfall09/images/cochBU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knitty.com/ISSUEfall09/images/cochBUGS.jpg"/>
                          <pic:cNvPicPr>
                            <a:picLocks noChangeAspect="1" noChangeArrowheads="1"/>
                          </pic:cNvPicPr>
                        </pic:nvPicPr>
                        <pic:blipFill>
                          <a:blip r:embed="rId12" cstate="print"/>
                          <a:srcRect/>
                          <a:stretch>
                            <a:fillRect/>
                          </a:stretch>
                        </pic:blipFill>
                        <pic:spPr bwMode="auto">
                          <a:xfrm>
                            <a:off x="0" y="0"/>
                            <a:ext cx="1729373" cy="1247775"/>
                          </a:xfrm>
                          <a:prstGeom prst="rect">
                            <a:avLst/>
                          </a:prstGeom>
                          <a:noFill/>
                          <a:ln w="9525">
                            <a:noFill/>
                            <a:miter lim="800000"/>
                            <a:headEnd/>
                            <a:tailEnd/>
                          </a:ln>
                        </pic:spPr>
                      </pic:pic>
                    </a:graphicData>
                  </a:graphic>
                </wp:anchor>
              </w:drawing>
            </w:r>
            <w:r>
              <w:rPr>
                <w:rFonts w:asciiTheme="majorHAnsi" w:eastAsia="Times New Roman" w:hAnsiTheme="majorHAnsi" w:cs="Times New Roman"/>
                <w:sz w:val="24"/>
                <w:szCs w:val="24"/>
              </w:rPr>
              <w:t xml:space="preserve">                                                     </w:t>
            </w:r>
            <w:r w:rsidR="00F169A7" w:rsidRPr="00D739AD">
              <w:rPr>
                <w:rFonts w:asciiTheme="majorHAnsi" w:eastAsia="Times New Roman" w:hAnsiTheme="majorHAnsi" w:cs="Times New Roman"/>
                <w:noProof/>
                <w:sz w:val="24"/>
                <w:szCs w:val="24"/>
              </w:rPr>
              <w:drawing>
                <wp:inline distT="0" distB="0" distL="0" distR="0">
                  <wp:extent cx="1875852" cy="1351500"/>
                  <wp:effectExtent l="19050" t="0" r="0" b="0"/>
                  <wp:docPr id="27" name="Picture 27" descr="http://www.knitty.com/ISSUEfall09/images/cochAL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knitty.com/ISSUEfall09/images/cochALUM.jpg"/>
                          <pic:cNvPicPr>
                            <a:picLocks noChangeAspect="1" noChangeArrowheads="1"/>
                          </pic:cNvPicPr>
                        </pic:nvPicPr>
                        <pic:blipFill>
                          <a:blip r:embed="rId13" cstate="print"/>
                          <a:srcRect/>
                          <a:stretch>
                            <a:fillRect/>
                          </a:stretch>
                        </pic:blipFill>
                        <pic:spPr bwMode="auto">
                          <a:xfrm>
                            <a:off x="0" y="0"/>
                            <a:ext cx="1875852" cy="1351500"/>
                          </a:xfrm>
                          <a:prstGeom prst="rect">
                            <a:avLst/>
                          </a:prstGeom>
                          <a:noFill/>
                          <a:ln w="9525">
                            <a:noFill/>
                            <a:miter lim="800000"/>
                            <a:headEnd/>
                            <a:tailEnd/>
                          </a:ln>
                        </pic:spPr>
                      </pic:pic>
                    </a:graphicData>
                  </a:graphic>
                </wp:inline>
              </w:drawing>
            </w:r>
            <w:r w:rsidR="00F169A7" w:rsidRPr="00D739AD">
              <w:rPr>
                <w:rFonts w:asciiTheme="majorHAnsi" w:eastAsia="Times New Roman" w:hAnsiTheme="majorHAnsi" w:cs="Times New Roman"/>
                <w:noProof/>
                <w:sz w:val="24"/>
                <w:szCs w:val="24"/>
              </w:rPr>
              <w:drawing>
                <wp:inline distT="0" distB="0" distL="0" distR="0">
                  <wp:extent cx="1801639" cy="1352550"/>
                  <wp:effectExtent l="19050" t="0" r="8111" b="0"/>
                  <wp:docPr id="28" name="Picture 28" descr="http://www.knitty.com/ISSUEfall09/images/cochADDD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knitty.com/ISSUEfall09/images/cochADDDYE.jpg"/>
                          <pic:cNvPicPr>
                            <a:picLocks noChangeAspect="1" noChangeArrowheads="1"/>
                          </pic:cNvPicPr>
                        </pic:nvPicPr>
                        <pic:blipFill>
                          <a:blip r:embed="rId14" cstate="print"/>
                          <a:srcRect/>
                          <a:stretch>
                            <a:fillRect/>
                          </a:stretch>
                        </pic:blipFill>
                        <pic:spPr bwMode="auto">
                          <a:xfrm>
                            <a:off x="0" y="0"/>
                            <a:ext cx="1801639" cy="1352550"/>
                          </a:xfrm>
                          <a:prstGeom prst="rect">
                            <a:avLst/>
                          </a:prstGeom>
                          <a:noFill/>
                          <a:ln w="9525">
                            <a:noFill/>
                            <a:miter lim="800000"/>
                            <a:headEnd/>
                            <a:tailEnd/>
                          </a:ln>
                        </pic:spPr>
                      </pic:pic>
                    </a:graphicData>
                  </a:graphic>
                </wp:inline>
              </w:drawing>
            </w:r>
          </w:p>
          <w:p w:rsidR="00645062" w:rsidRPr="00645062" w:rsidRDefault="00F169A7" w:rsidP="00F9240B">
            <w:pPr>
              <w:spacing w:before="100" w:beforeAutospacing="1" w:after="100" w:afterAutospacing="1" w:line="240" w:lineRule="auto"/>
              <w:rPr>
                <w:rFonts w:asciiTheme="majorHAnsi" w:eastAsia="Times New Roman" w:hAnsiTheme="majorHAnsi" w:cs="Times New Roman"/>
                <w:sz w:val="24"/>
                <w:szCs w:val="24"/>
              </w:rPr>
            </w:pPr>
            <w:r w:rsidRPr="00D739AD">
              <w:rPr>
                <w:rFonts w:asciiTheme="majorHAnsi" w:eastAsia="Times New Roman" w:hAnsiTheme="majorHAnsi" w:cs="Times New Roman"/>
                <w:noProof/>
                <w:sz w:val="24"/>
                <w:szCs w:val="24"/>
              </w:rPr>
              <w:drawing>
                <wp:inline distT="0" distB="0" distL="0" distR="0">
                  <wp:extent cx="1602143" cy="1396621"/>
                  <wp:effectExtent l="19050" t="0" r="0" b="0"/>
                  <wp:docPr id="29" name="Picture 29" descr="http://www.knitty.com/ISSUEfall09/images/cochDYE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knitty.com/ISSUEfall09/images/cochDYEPOT.jpg"/>
                          <pic:cNvPicPr>
                            <a:picLocks noChangeAspect="1" noChangeArrowheads="1"/>
                          </pic:cNvPicPr>
                        </pic:nvPicPr>
                        <pic:blipFill>
                          <a:blip r:embed="rId15" cstate="print"/>
                          <a:srcRect/>
                          <a:stretch>
                            <a:fillRect/>
                          </a:stretch>
                        </pic:blipFill>
                        <pic:spPr bwMode="auto">
                          <a:xfrm>
                            <a:off x="0" y="0"/>
                            <a:ext cx="1603528" cy="1397828"/>
                          </a:xfrm>
                          <a:prstGeom prst="rect">
                            <a:avLst/>
                          </a:prstGeom>
                          <a:noFill/>
                          <a:ln w="9525">
                            <a:noFill/>
                            <a:miter lim="800000"/>
                            <a:headEnd/>
                            <a:tailEnd/>
                          </a:ln>
                        </pic:spPr>
                      </pic:pic>
                    </a:graphicData>
                  </a:graphic>
                </wp:inline>
              </w:drawing>
            </w:r>
            <w:r w:rsidR="006908EA">
              <w:rPr>
                <w:rFonts w:asciiTheme="majorHAnsi" w:eastAsia="Times New Roman" w:hAnsiTheme="majorHAnsi" w:cs="Times New Roman"/>
                <w:sz w:val="24"/>
                <w:szCs w:val="24"/>
              </w:rPr>
              <w:t xml:space="preserve">    </w:t>
            </w:r>
            <w:r w:rsidRPr="00D739AD">
              <w:rPr>
                <w:rFonts w:asciiTheme="majorHAnsi" w:eastAsia="Times New Roman" w:hAnsiTheme="majorHAnsi" w:cs="Times New Roman"/>
                <w:noProof/>
                <w:sz w:val="24"/>
                <w:szCs w:val="24"/>
              </w:rPr>
              <w:drawing>
                <wp:inline distT="0" distB="0" distL="0" distR="0">
                  <wp:extent cx="1647825" cy="1424304"/>
                  <wp:effectExtent l="19050" t="0" r="9525" b="0"/>
                  <wp:docPr id="30" name="Picture 30" descr="http://www.knitty.com/ISSUEfall09/images/cochRINS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knitty.com/ISSUEfall09/images/cochRINSING.jpg"/>
                          <pic:cNvPicPr>
                            <a:picLocks noChangeAspect="1" noChangeArrowheads="1"/>
                          </pic:cNvPicPr>
                        </pic:nvPicPr>
                        <pic:blipFill>
                          <a:blip r:embed="rId16" cstate="print"/>
                          <a:srcRect/>
                          <a:stretch>
                            <a:fillRect/>
                          </a:stretch>
                        </pic:blipFill>
                        <pic:spPr bwMode="auto">
                          <a:xfrm>
                            <a:off x="0" y="0"/>
                            <a:ext cx="1650517" cy="1426631"/>
                          </a:xfrm>
                          <a:prstGeom prst="rect">
                            <a:avLst/>
                          </a:prstGeom>
                          <a:noFill/>
                          <a:ln w="9525">
                            <a:noFill/>
                            <a:miter lim="800000"/>
                            <a:headEnd/>
                            <a:tailEnd/>
                          </a:ln>
                        </pic:spPr>
                      </pic:pic>
                    </a:graphicData>
                  </a:graphic>
                </wp:inline>
              </w:drawing>
            </w:r>
            <w:r w:rsidR="006908EA">
              <w:rPr>
                <w:rFonts w:asciiTheme="majorHAnsi" w:eastAsia="Times New Roman" w:hAnsiTheme="majorHAnsi" w:cs="Times New Roman"/>
                <w:sz w:val="24"/>
                <w:szCs w:val="24"/>
              </w:rPr>
              <w:t xml:space="preserve">       </w:t>
            </w:r>
            <w:r w:rsidRPr="00D739AD">
              <w:rPr>
                <w:rFonts w:asciiTheme="majorHAnsi" w:eastAsia="Times New Roman" w:hAnsiTheme="majorHAnsi" w:cs="Times New Roman"/>
                <w:noProof/>
                <w:sz w:val="24"/>
                <w:szCs w:val="24"/>
              </w:rPr>
              <w:drawing>
                <wp:inline distT="0" distB="0" distL="0" distR="0">
                  <wp:extent cx="1865197" cy="1400175"/>
                  <wp:effectExtent l="19050" t="0" r="1703" b="0"/>
                  <wp:docPr id="31" name="Picture 31" descr="http://www.knitty.com/ISSUEfall09/images/cochDYEDITE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knitty.com/ISSUEfall09/images/cochDYEDITEMS.jpg"/>
                          <pic:cNvPicPr>
                            <a:picLocks noChangeAspect="1" noChangeArrowheads="1"/>
                          </pic:cNvPicPr>
                        </pic:nvPicPr>
                        <pic:blipFill>
                          <a:blip r:embed="rId17" cstate="print"/>
                          <a:srcRect/>
                          <a:stretch>
                            <a:fillRect/>
                          </a:stretch>
                        </pic:blipFill>
                        <pic:spPr bwMode="auto">
                          <a:xfrm>
                            <a:off x="0" y="0"/>
                            <a:ext cx="1872807" cy="1405888"/>
                          </a:xfrm>
                          <a:prstGeom prst="rect">
                            <a:avLst/>
                          </a:prstGeom>
                          <a:noFill/>
                          <a:ln w="9525">
                            <a:noFill/>
                            <a:miter lim="800000"/>
                            <a:headEnd/>
                            <a:tailEnd/>
                          </a:ln>
                        </pic:spPr>
                      </pic:pic>
                    </a:graphicData>
                  </a:graphic>
                </wp:inline>
              </w:drawing>
            </w:r>
          </w:p>
          <w:p w:rsidR="00645062" w:rsidRPr="00645062" w:rsidRDefault="00645062" w:rsidP="00645062">
            <w:pPr>
              <w:spacing w:before="100" w:beforeAutospacing="1" w:after="100" w:afterAutospacing="1" w:line="240" w:lineRule="auto"/>
              <w:rPr>
                <w:rFonts w:asciiTheme="majorHAnsi" w:eastAsia="Times New Roman" w:hAnsiTheme="majorHAnsi" w:cs="Times New Roman"/>
                <w:sz w:val="24"/>
                <w:szCs w:val="24"/>
              </w:rPr>
            </w:pPr>
          </w:p>
        </w:tc>
      </w:tr>
      <w:tr w:rsidR="006908EA" w:rsidRPr="00645062">
        <w:trPr>
          <w:tblCellSpacing w:w="0" w:type="dxa"/>
        </w:trPr>
        <w:tc>
          <w:tcPr>
            <w:tcW w:w="0" w:type="auto"/>
          </w:tcPr>
          <w:p w:rsidR="006908EA" w:rsidRPr="00645062" w:rsidRDefault="006908EA" w:rsidP="00645062">
            <w:pPr>
              <w:spacing w:before="100" w:beforeAutospacing="1" w:after="100" w:afterAutospacing="1" w:line="240" w:lineRule="auto"/>
              <w:rPr>
                <w:rFonts w:asciiTheme="majorHAnsi" w:eastAsia="Times New Roman" w:hAnsiTheme="majorHAnsi" w:cs="Times New Roman"/>
                <w:b/>
                <w:bCs/>
                <w:smallCaps/>
                <w:sz w:val="24"/>
                <w:szCs w:val="24"/>
              </w:rPr>
            </w:pPr>
            <w:r>
              <w:rPr>
                <w:rFonts w:asciiTheme="majorHAnsi" w:eastAsia="Times New Roman" w:hAnsiTheme="majorHAnsi" w:cs="Times New Roman"/>
                <w:b/>
                <w:bCs/>
                <w:smallCaps/>
                <w:sz w:val="24"/>
                <w:szCs w:val="24"/>
              </w:rPr>
              <w:lastRenderedPageBreak/>
              <w:t>Materials: cochineal bugs, pestle and mortar, spoons, cups, water, magnifying glass, white fabric</w:t>
            </w:r>
          </w:p>
        </w:tc>
      </w:tr>
    </w:tbl>
    <w:p w:rsidR="006908EA" w:rsidRDefault="006908EA" w:rsidP="006908EA">
      <w:pPr>
        <w:pStyle w:val="ListParagraph"/>
        <w:numPr>
          <w:ilvl w:val="0"/>
          <w:numId w:val="1"/>
        </w:numPr>
      </w:pPr>
      <w:r>
        <w:t>Give each student a cochineal bug and magnifying glass and ask them to think about what it is.</w:t>
      </w:r>
    </w:p>
    <w:p w:rsidR="006908EA" w:rsidRDefault="006908EA" w:rsidP="006908EA">
      <w:pPr>
        <w:pStyle w:val="ListParagraph"/>
        <w:numPr>
          <w:ilvl w:val="0"/>
          <w:numId w:val="1"/>
        </w:numPr>
      </w:pPr>
      <w:r>
        <w:t>Ask for thoughts; do not give answer.</w:t>
      </w:r>
    </w:p>
    <w:p w:rsidR="006A3C91" w:rsidRDefault="006908EA" w:rsidP="006908EA">
      <w:pPr>
        <w:pStyle w:val="ListParagraph"/>
        <w:numPr>
          <w:ilvl w:val="0"/>
          <w:numId w:val="1"/>
        </w:numPr>
      </w:pPr>
      <w:r w:rsidRPr="006908EA">
        <w:rPr>
          <w:highlight w:val="yellow"/>
        </w:rPr>
        <w:t>Caution: This stuff is a dye. Clothing precaution!</w:t>
      </w:r>
      <w:r>
        <w:t xml:space="preserve"> Place 1 </w:t>
      </w:r>
      <w:proofErr w:type="gramStart"/>
      <w:r>
        <w:t>spoonful of cochineal bugs in the pestle and add</w:t>
      </w:r>
      <w:proofErr w:type="gramEnd"/>
      <w:r>
        <w:t xml:space="preserve"> a little water and use the Mortar to crush.</w:t>
      </w:r>
    </w:p>
    <w:p w:rsidR="006908EA" w:rsidRDefault="006908EA" w:rsidP="006908EA">
      <w:pPr>
        <w:pStyle w:val="ListParagraph"/>
        <w:numPr>
          <w:ilvl w:val="0"/>
          <w:numId w:val="1"/>
        </w:numPr>
      </w:pPr>
      <w:r>
        <w:t>Ask students for their thoughts now.</w:t>
      </w:r>
    </w:p>
    <w:p w:rsidR="006908EA" w:rsidRDefault="006908EA" w:rsidP="006908EA">
      <w:pPr>
        <w:pStyle w:val="ListParagraph"/>
        <w:numPr>
          <w:ilvl w:val="0"/>
          <w:numId w:val="1"/>
        </w:numPr>
      </w:pPr>
      <w:r>
        <w:t xml:space="preserve">Give answer and read the article and show pictures. </w:t>
      </w:r>
    </w:p>
    <w:p w:rsidR="006908EA" w:rsidRPr="006908EA" w:rsidRDefault="006908EA" w:rsidP="006908EA">
      <w:pPr>
        <w:pStyle w:val="ListParagraph"/>
        <w:numPr>
          <w:ilvl w:val="0"/>
          <w:numId w:val="1"/>
        </w:numPr>
      </w:pPr>
      <w:r>
        <w:t xml:space="preserve">Show and discuss with the students the Codex of the Aztecs. A codex is a </w:t>
      </w:r>
      <w:hyperlink r:id="rId18" w:tooltip="Book" w:history="1">
        <w:proofErr w:type="gramStart"/>
        <w:r>
          <w:rPr>
            <w:rStyle w:val="Hyperlink"/>
          </w:rPr>
          <w:t>books</w:t>
        </w:r>
        <w:proofErr w:type="gramEnd"/>
      </w:hyperlink>
      <w:r>
        <w:t xml:space="preserve"> written by </w:t>
      </w:r>
      <w:hyperlink r:id="rId19" w:tooltip="Pre-Columbian" w:history="1">
        <w:r>
          <w:rPr>
            <w:rStyle w:val="Hyperlink"/>
          </w:rPr>
          <w:t>pre-Columbian</w:t>
        </w:r>
      </w:hyperlink>
      <w:r>
        <w:t xml:space="preserve"> and colonial-era Aztecs that improved the use of scrolls. These codices provide some of the best primary sources for </w:t>
      </w:r>
      <w:hyperlink r:id="rId20" w:tooltip="Aztec" w:history="1">
        <w:r>
          <w:rPr>
            <w:rStyle w:val="Hyperlink"/>
          </w:rPr>
          <w:t>Aztec</w:t>
        </w:r>
      </w:hyperlink>
      <w:r>
        <w:t xml:space="preserve"> culture. See how the cochineal bug was worth the price of gold. Also note that the British dyed their red coats red using cochineal bugs up to 30 years ago (El Niño </w:t>
      </w:r>
      <w:r w:rsidR="005704E9">
        <w:t xml:space="preserve">washed off many cactus and destroyed many cochineal, therefore driving up the price). You can also find products such as Revlon makeup and fruit drinks still using cochineal. </w:t>
      </w:r>
    </w:p>
    <w:p w:rsidR="006908EA" w:rsidRDefault="008D297C" w:rsidP="006908EA">
      <w:pPr>
        <w:pStyle w:val="ListParagraph"/>
        <w:numPr>
          <w:ilvl w:val="0"/>
          <w:numId w:val="1"/>
        </w:numPr>
      </w:pPr>
      <w:r>
        <w:t xml:space="preserve">Have student dye a piece of fabric red using the red juice of the dead female bug. </w:t>
      </w:r>
    </w:p>
    <w:p w:rsidR="008D297C" w:rsidRDefault="008D297C" w:rsidP="008D297C">
      <w:r>
        <w:t>*Science application:  Ask students:</w:t>
      </w:r>
    </w:p>
    <w:p w:rsidR="008D297C" w:rsidRDefault="008D297C" w:rsidP="008D297C">
      <w:pPr>
        <w:pStyle w:val="ListParagraph"/>
        <w:numPr>
          <w:ilvl w:val="0"/>
          <w:numId w:val="3"/>
        </w:numPr>
      </w:pPr>
      <w:r>
        <w:t>How is the cochineal a parasite?  It feeds off of the Prickly pear cactus.</w:t>
      </w:r>
    </w:p>
    <w:p w:rsidR="008D297C" w:rsidRDefault="008D297C" w:rsidP="008D297C">
      <w:pPr>
        <w:pStyle w:val="ListParagraph"/>
        <w:numPr>
          <w:ilvl w:val="0"/>
          <w:numId w:val="3"/>
        </w:numPr>
      </w:pPr>
      <w:r>
        <w:t xml:space="preserve">Why would people use cochineal bugs versus Red Dye No 15 (synthetic)? Some people do not trust chemicals and prefer natural substances. </w:t>
      </w:r>
    </w:p>
    <w:p w:rsidR="008D297C" w:rsidRDefault="008D297C" w:rsidP="008D297C">
      <w:pPr>
        <w:pStyle w:val="ListParagraph"/>
        <w:numPr>
          <w:ilvl w:val="0"/>
          <w:numId w:val="3"/>
        </w:numPr>
      </w:pPr>
      <w:r>
        <w:t>Why do companies add red food coloring to foods? To make them look more appetizing. They make strawberries redder and cereal bright</w:t>
      </w:r>
      <w:r w:rsidR="009D3AD7">
        <w:t>er</w:t>
      </w:r>
      <w:r>
        <w:t xml:space="preserve">. </w:t>
      </w:r>
    </w:p>
    <w:sectPr w:rsidR="008D297C"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61002A87" w:usb1="80000000" w:usb2="00000008" w:usb3="00000000" w:csb0="000101FF" w:csb1="00000000"/>
  </w:font>
  <w:font w:name="Calisto MT">
    <w:panose1 w:val="02040603050505030304"/>
    <w:charset w:val="00"/>
    <w:family w:val="roman"/>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82E8C"/>
    <w:multiLevelType w:val="hybridMultilevel"/>
    <w:tmpl w:val="D5ACE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2C6AA8"/>
    <w:multiLevelType w:val="hybridMultilevel"/>
    <w:tmpl w:val="026E8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810F80"/>
    <w:multiLevelType w:val="hybridMultilevel"/>
    <w:tmpl w:val="69B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5062"/>
    <w:rsid w:val="00254282"/>
    <w:rsid w:val="00432374"/>
    <w:rsid w:val="00530263"/>
    <w:rsid w:val="005704E9"/>
    <w:rsid w:val="00645062"/>
    <w:rsid w:val="00653BCA"/>
    <w:rsid w:val="006908EA"/>
    <w:rsid w:val="006A3C91"/>
    <w:rsid w:val="00776B0B"/>
    <w:rsid w:val="008A4078"/>
    <w:rsid w:val="008D297C"/>
    <w:rsid w:val="009938A0"/>
    <w:rsid w:val="009D3AD7"/>
    <w:rsid w:val="00A83C4B"/>
    <w:rsid w:val="00B1533A"/>
    <w:rsid w:val="00B76496"/>
    <w:rsid w:val="00B909EA"/>
    <w:rsid w:val="00BE459C"/>
    <w:rsid w:val="00C518F5"/>
    <w:rsid w:val="00D739AD"/>
    <w:rsid w:val="00DE4FAB"/>
    <w:rsid w:val="00E769E5"/>
    <w:rsid w:val="00F169A7"/>
    <w:rsid w:val="00F9240B"/>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style>
  <w:style w:type="paragraph" w:styleId="Heading2">
    <w:name w:val="heading 2"/>
    <w:basedOn w:val="Normal"/>
    <w:next w:val="Normal"/>
    <w:link w:val="Heading2Char"/>
    <w:uiPriority w:val="9"/>
    <w:semiHidden/>
    <w:unhideWhenUsed/>
    <w:qFormat/>
    <w:rsid w:val="00645062"/>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qFormat/>
    <w:rsid w:val="0064506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506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45062"/>
    <w:rPr>
      <w:strike w:val="0"/>
      <w:dstrike w:val="0"/>
      <w:color w:val="000033"/>
      <w:u w:val="none"/>
      <w:effect w:val="none"/>
    </w:rPr>
  </w:style>
  <w:style w:type="character" w:customStyle="1" w:styleId="Heading2Char">
    <w:name w:val="Heading 2 Char"/>
    <w:basedOn w:val="DefaultParagraphFont"/>
    <w:link w:val="Heading2"/>
    <w:uiPriority w:val="9"/>
    <w:semiHidden/>
    <w:rsid w:val="00645062"/>
    <w:rPr>
      <w:rFonts w:asciiTheme="majorHAnsi" w:eastAsiaTheme="majorEastAsia" w:hAnsiTheme="majorHAnsi" w:cstheme="majorBidi"/>
      <w:b/>
      <w:bCs/>
      <w:i/>
      <w:iCs/>
      <w:sz w:val="28"/>
      <w:szCs w:val="28"/>
    </w:rPr>
  </w:style>
  <w:style w:type="paragraph" w:styleId="NormalWeb">
    <w:name w:val="Normal (Web)"/>
    <w:basedOn w:val="Normal"/>
    <w:uiPriority w:val="99"/>
    <w:unhideWhenUsed/>
    <w:rsid w:val="00645062"/>
    <w:pPr>
      <w:spacing w:after="285" w:line="240" w:lineRule="auto"/>
    </w:pPr>
    <w:rPr>
      <w:rFonts w:ascii="Verdana" w:eastAsia="Times New Roman" w:hAnsi="Verdana" w:cs="Times New Roman"/>
      <w:sz w:val="15"/>
      <w:szCs w:val="15"/>
    </w:rPr>
  </w:style>
  <w:style w:type="paragraph" w:customStyle="1" w:styleId="sectionheader">
    <w:name w:val="sectionheader"/>
    <w:basedOn w:val="Normal"/>
    <w:rsid w:val="00645062"/>
    <w:pPr>
      <w:spacing w:before="100" w:beforeAutospacing="1" w:after="100" w:afterAutospacing="1" w:line="240" w:lineRule="auto"/>
    </w:pPr>
    <w:rPr>
      <w:rFonts w:ascii="Verdana" w:eastAsia="Times New Roman" w:hAnsi="Verdana" w:cs="Times New Roman"/>
      <w:b/>
      <w:bCs/>
      <w:smallCaps/>
      <w:sz w:val="18"/>
      <w:szCs w:val="18"/>
    </w:rPr>
  </w:style>
  <w:style w:type="character" w:styleId="Strong">
    <w:name w:val="Strong"/>
    <w:basedOn w:val="DefaultParagraphFont"/>
    <w:uiPriority w:val="22"/>
    <w:qFormat/>
    <w:rsid w:val="00645062"/>
    <w:rPr>
      <w:b/>
      <w:bCs/>
    </w:rPr>
  </w:style>
  <w:style w:type="character" w:customStyle="1" w:styleId="sectionheader1">
    <w:name w:val="sectionheader1"/>
    <w:basedOn w:val="DefaultParagraphFont"/>
    <w:rsid w:val="00645062"/>
    <w:rPr>
      <w:rFonts w:ascii="Verdana" w:hAnsi="Verdana" w:hint="default"/>
      <w:b/>
      <w:bCs/>
      <w:smallCaps/>
      <w:sz w:val="18"/>
      <w:szCs w:val="18"/>
    </w:rPr>
  </w:style>
  <w:style w:type="paragraph" w:styleId="BalloonText">
    <w:name w:val="Balloon Text"/>
    <w:basedOn w:val="Normal"/>
    <w:link w:val="BalloonTextChar"/>
    <w:uiPriority w:val="99"/>
    <w:semiHidden/>
    <w:unhideWhenUsed/>
    <w:rsid w:val="00D73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9AD"/>
    <w:rPr>
      <w:rFonts w:ascii="Tahoma" w:hAnsi="Tahoma" w:cs="Tahoma"/>
      <w:sz w:val="16"/>
      <w:szCs w:val="16"/>
    </w:rPr>
  </w:style>
  <w:style w:type="paragraph" w:styleId="NoSpacing">
    <w:name w:val="No Spacing"/>
    <w:uiPriority w:val="1"/>
    <w:qFormat/>
    <w:rsid w:val="00D739AD"/>
    <w:pPr>
      <w:spacing w:after="0" w:line="240" w:lineRule="auto"/>
    </w:pPr>
  </w:style>
  <w:style w:type="paragraph" w:styleId="ListParagraph">
    <w:name w:val="List Paragraph"/>
    <w:basedOn w:val="Normal"/>
    <w:uiPriority w:val="34"/>
    <w:qFormat/>
    <w:rsid w:val="006908EA"/>
    <w:pPr>
      <w:ind w:left="720"/>
      <w:contextualSpacing/>
    </w:pPr>
  </w:style>
</w:styles>
</file>

<file path=word/webSettings.xml><?xml version="1.0" encoding="utf-8"?>
<w:webSettings xmlns:r="http://schemas.openxmlformats.org/officeDocument/2006/relationships" xmlns:w="http://schemas.openxmlformats.org/wordprocessingml/2006/main">
  <w:divs>
    <w:div w:id="1974291475">
      <w:bodyDiv w:val="1"/>
      <w:marLeft w:val="0"/>
      <w:marRight w:val="0"/>
      <w:marTop w:val="0"/>
      <w:marBottom w:val="0"/>
      <w:divBdr>
        <w:top w:val="none" w:sz="0" w:space="0" w:color="auto"/>
        <w:left w:val="none" w:sz="0" w:space="0" w:color="auto"/>
        <w:bottom w:val="none" w:sz="0" w:space="0" w:color="auto"/>
        <w:right w:val="none" w:sz="0" w:space="0" w:color="auto"/>
      </w:divBdr>
      <w:divsChild>
        <w:div w:id="761099165">
          <w:marLeft w:val="0"/>
          <w:marRight w:val="0"/>
          <w:marTop w:val="0"/>
          <w:marBottom w:val="0"/>
          <w:divBdr>
            <w:top w:val="none" w:sz="0" w:space="0" w:color="auto"/>
            <w:left w:val="none" w:sz="0" w:space="0" w:color="auto"/>
            <w:bottom w:val="none" w:sz="0" w:space="0" w:color="auto"/>
            <w:right w:val="none" w:sz="0" w:space="0" w:color="auto"/>
          </w:divBdr>
          <w:divsChild>
            <w:div w:id="1534538029">
              <w:marLeft w:val="0"/>
              <w:marRight w:val="0"/>
              <w:marTop w:val="0"/>
              <w:marBottom w:val="0"/>
              <w:divBdr>
                <w:top w:val="none" w:sz="0" w:space="0" w:color="auto"/>
                <w:left w:val="none" w:sz="0" w:space="0" w:color="auto"/>
                <w:bottom w:val="none" w:sz="0" w:space="0" w:color="auto"/>
                <w:right w:val="none" w:sz="0" w:space="0" w:color="auto"/>
              </w:divBdr>
              <w:divsChild>
                <w:div w:id="1366249226">
                  <w:marLeft w:val="0"/>
                  <w:marRight w:val="0"/>
                  <w:marTop w:val="0"/>
                  <w:marBottom w:val="0"/>
                  <w:divBdr>
                    <w:top w:val="none" w:sz="0" w:space="0" w:color="auto"/>
                    <w:left w:val="none" w:sz="0" w:space="0" w:color="auto"/>
                    <w:bottom w:val="none" w:sz="0" w:space="0" w:color="auto"/>
                    <w:right w:val="none" w:sz="0" w:space="0" w:color="auto"/>
                  </w:divBdr>
                  <w:divsChild>
                    <w:div w:id="1920433326">
                      <w:marLeft w:val="0"/>
                      <w:marRight w:val="0"/>
                      <w:marTop w:val="0"/>
                      <w:marBottom w:val="0"/>
                      <w:divBdr>
                        <w:top w:val="none" w:sz="0" w:space="0" w:color="auto"/>
                        <w:left w:val="none" w:sz="0" w:space="0" w:color="auto"/>
                        <w:bottom w:val="none" w:sz="0" w:space="0" w:color="auto"/>
                        <w:right w:val="none" w:sz="0" w:space="0" w:color="auto"/>
                      </w:divBdr>
                      <w:divsChild>
                        <w:div w:id="1701081863">
                          <w:marLeft w:val="0"/>
                          <w:marRight w:val="0"/>
                          <w:marTop w:val="0"/>
                          <w:marBottom w:val="0"/>
                          <w:divBdr>
                            <w:top w:val="none" w:sz="0" w:space="0" w:color="auto"/>
                            <w:left w:val="none" w:sz="0" w:space="0" w:color="auto"/>
                            <w:bottom w:val="none" w:sz="0" w:space="0" w:color="auto"/>
                            <w:right w:val="none" w:sz="0" w:space="0" w:color="auto"/>
                          </w:divBdr>
                          <w:divsChild>
                            <w:div w:id="727800451">
                              <w:marLeft w:val="0"/>
                              <w:marRight w:val="0"/>
                              <w:marTop w:val="0"/>
                              <w:marBottom w:val="0"/>
                              <w:divBdr>
                                <w:top w:val="none" w:sz="0" w:space="0" w:color="auto"/>
                                <w:left w:val="none" w:sz="0" w:space="0" w:color="auto"/>
                                <w:bottom w:val="none" w:sz="0" w:space="0" w:color="auto"/>
                                <w:right w:val="none" w:sz="0" w:space="0" w:color="auto"/>
                              </w:divBdr>
                              <w:divsChild>
                                <w:div w:id="795873746">
                                  <w:marLeft w:val="0"/>
                                  <w:marRight w:val="0"/>
                                  <w:marTop w:val="0"/>
                                  <w:marBottom w:val="0"/>
                                  <w:divBdr>
                                    <w:top w:val="none" w:sz="0" w:space="0" w:color="auto"/>
                                    <w:left w:val="none" w:sz="0" w:space="0" w:color="auto"/>
                                    <w:bottom w:val="none" w:sz="0" w:space="0" w:color="auto"/>
                                    <w:right w:val="none" w:sz="0" w:space="0" w:color="auto"/>
                                  </w:divBdr>
                                  <w:divsChild>
                                    <w:div w:id="1601986508">
                                      <w:marLeft w:val="0"/>
                                      <w:marRight w:val="0"/>
                                      <w:marTop w:val="0"/>
                                      <w:marBottom w:val="0"/>
                                      <w:divBdr>
                                        <w:top w:val="none" w:sz="0" w:space="0" w:color="auto"/>
                                        <w:left w:val="none" w:sz="0" w:space="0" w:color="auto"/>
                                        <w:bottom w:val="none" w:sz="0" w:space="0" w:color="auto"/>
                                        <w:right w:val="none" w:sz="0" w:space="0" w:color="auto"/>
                                      </w:divBdr>
                                      <w:divsChild>
                                        <w:div w:id="1837572985">
                                          <w:marLeft w:val="0"/>
                                          <w:marRight w:val="0"/>
                                          <w:marTop w:val="0"/>
                                          <w:marBottom w:val="0"/>
                                          <w:divBdr>
                                            <w:top w:val="none" w:sz="0" w:space="0" w:color="auto"/>
                                            <w:left w:val="none" w:sz="0" w:space="0" w:color="auto"/>
                                            <w:bottom w:val="none" w:sz="0" w:space="0" w:color="auto"/>
                                            <w:right w:val="none" w:sz="0" w:space="0" w:color="auto"/>
                                          </w:divBdr>
                                          <w:divsChild>
                                            <w:div w:id="151675560">
                                              <w:marLeft w:val="0"/>
                                              <w:marRight w:val="0"/>
                                              <w:marTop w:val="120"/>
                                              <w:marBottom w:val="360"/>
                                              <w:divBdr>
                                                <w:top w:val="none" w:sz="0" w:space="0" w:color="auto"/>
                                                <w:left w:val="none" w:sz="0" w:space="0" w:color="auto"/>
                                                <w:bottom w:val="dotted" w:sz="6" w:space="18" w:color="000033"/>
                                                <w:right w:val="none" w:sz="0" w:space="0" w:color="auto"/>
                                              </w:divBdr>
                                              <w:divsChild>
                                                <w:div w:id="67596026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nguinegryphon.blogspot.com/2006/07/course-in-natural-dyeing.html" TargetMode="External"/><Relationship Id="rId13" Type="http://schemas.openxmlformats.org/officeDocument/2006/relationships/image" Target="media/image5.jpeg"/><Relationship Id="rId18" Type="http://schemas.openxmlformats.org/officeDocument/2006/relationships/hyperlink" Target="http://en.wikipedia.org/wiki/Boo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en.wikipedia.org/wiki/Aztec" TargetMode="External"/><Relationship Id="rId1" Type="http://schemas.openxmlformats.org/officeDocument/2006/relationships/customXml" Target="../customXml/item1.xml"/><Relationship Id="rId6" Type="http://schemas.openxmlformats.org/officeDocument/2006/relationships/hyperlink" Target="http://photos1.blogger.com/blogger/896/2284/1600/cochineal%20on%20cactus.jpg" TargetMode="Externa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yperlink" Target="http://en.wikipedia.org/wiki/Pre-Columbian" TargetMode="External"/><Relationship Id="rId4" Type="http://schemas.openxmlformats.org/officeDocument/2006/relationships/settings" Target="settings.xml"/><Relationship Id="rId9" Type="http://schemas.openxmlformats.org/officeDocument/2006/relationships/hyperlink" Target="http://photos1.blogger.com/blogger/896/2284/1600/Cochineal_drawing.jpg" TargetMode="External"/><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C1EFF-AE56-476B-A529-6413EC99F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6</cp:revision>
  <cp:lastPrinted>2010-04-13T19:38:00Z</cp:lastPrinted>
  <dcterms:created xsi:type="dcterms:W3CDTF">2010-04-13T18:31:00Z</dcterms:created>
  <dcterms:modified xsi:type="dcterms:W3CDTF">2011-04-12T15:26:00Z</dcterms:modified>
</cp:coreProperties>
</file>